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41" w:rsidRPr="00B8249B" w:rsidRDefault="00305841" w:rsidP="00305841">
      <w:pPr>
        <w:pStyle w:val="Heading1"/>
        <w:jc w:val="left"/>
        <w:rPr>
          <w:rFonts w:eastAsia="Calibri"/>
          <w:b w:val="0"/>
          <w:noProof/>
          <w:color w:val="auto"/>
          <w:kern w:val="2"/>
          <w:lang w:val="ro-RO"/>
        </w:rPr>
      </w:pPr>
      <w:bookmarkStart w:id="0" w:name="_Toc184217080"/>
      <w:bookmarkStart w:id="1" w:name="_GoBack"/>
      <w:bookmarkEnd w:id="1"/>
      <w:r w:rsidRPr="00B8249B">
        <w:rPr>
          <w:rFonts w:ascii="Times New Roman" w:eastAsia="Calibri" w:hAnsi="Times New Roman" w:cs="Times New Roman"/>
          <w:noProof/>
          <w:color w:val="auto"/>
          <w:kern w:val="2"/>
        </w:rPr>
        <w:t xml:space="preserve">Anexa nr. 4 </w:t>
      </w:r>
      <w:r w:rsidRPr="00B8249B">
        <w:rPr>
          <w:rFonts w:ascii="Times New Roman" w:eastAsia="MS Mincho" w:hAnsi="Times New Roman" w:cs="Times New Roman"/>
          <w:noProof/>
          <w:color w:val="auto"/>
        </w:rPr>
        <w:t xml:space="preserve">- Formular cerere de transfer </w:t>
      </w:r>
      <w:bookmarkStart w:id="2" w:name="_Hlk173242890"/>
      <w:r w:rsidRPr="00B8249B">
        <w:rPr>
          <w:rFonts w:ascii="Times New Roman" w:eastAsia="MS Mincho" w:hAnsi="Times New Roman" w:cs="Times New Roman"/>
          <w:noProof/>
          <w:color w:val="auto"/>
        </w:rPr>
        <w:t xml:space="preserve">în cadrul </w:t>
      </w:r>
      <w:bookmarkEnd w:id="2"/>
      <w:r w:rsidRPr="00B8249B">
        <w:rPr>
          <w:rFonts w:ascii="Times New Roman" w:eastAsia="MS Mincho" w:hAnsi="Times New Roman" w:cs="Times New Roman"/>
          <w:noProof/>
          <w:color w:val="auto"/>
        </w:rPr>
        <w:t>DGASPC Cluj</w:t>
      </w:r>
      <w:bookmarkEnd w:id="0"/>
      <w:r w:rsidRPr="00B8249B">
        <w:rPr>
          <w:rFonts w:ascii="Times New Roman" w:eastAsia="MS Mincho" w:hAnsi="Times New Roman" w:cs="Times New Roman"/>
          <w:noProof/>
          <w:color w:val="auto"/>
        </w:rPr>
        <w:t xml:space="preserve"> </w:t>
      </w:r>
    </w:p>
    <w:p w:rsidR="00305841" w:rsidRPr="00B8249B" w:rsidRDefault="00305841" w:rsidP="00305841">
      <w:pPr>
        <w:tabs>
          <w:tab w:val="center" w:pos="4536"/>
          <w:tab w:val="left" w:pos="5355"/>
          <w:tab w:val="right" w:pos="9072"/>
        </w:tabs>
        <w:spacing w:after="160"/>
        <w:jc w:val="center"/>
        <w:rPr>
          <w:rFonts w:eastAsia="Calibri"/>
          <w:b/>
          <w:noProof/>
          <w:kern w:val="2"/>
          <w:lang w:val="ro-RO"/>
        </w:rPr>
      </w:pPr>
    </w:p>
    <w:p w:rsidR="00305841" w:rsidRPr="00B8249B" w:rsidRDefault="00305841" w:rsidP="00305841">
      <w:pPr>
        <w:tabs>
          <w:tab w:val="center" w:pos="4536"/>
          <w:tab w:val="left" w:pos="5355"/>
          <w:tab w:val="right" w:pos="9072"/>
        </w:tabs>
        <w:spacing w:after="160"/>
        <w:jc w:val="center"/>
        <w:rPr>
          <w:rFonts w:eastAsia="Calibri"/>
          <w:b/>
          <w:noProof/>
          <w:kern w:val="2"/>
          <w:lang w:val="ro-RO"/>
        </w:rPr>
      </w:pPr>
      <w:r w:rsidRPr="00B8249B">
        <w:rPr>
          <w:rFonts w:eastAsia="Calibri"/>
          <w:b/>
          <w:noProof/>
          <w:kern w:val="2"/>
          <w:lang w:val="ro-RO"/>
        </w:rPr>
        <w:t>CERERE DE TRANSFER</w:t>
      </w:r>
    </w:p>
    <w:p w:rsidR="00305841" w:rsidRPr="00B8249B" w:rsidRDefault="00305841" w:rsidP="00305841">
      <w:pPr>
        <w:tabs>
          <w:tab w:val="center" w:pos="4536"/>
          <w:tab w:val="left" w:pos="5355"/>
          <w:tab w:val="right" w:pos="9072"/>
        </w:tabs>
        <w:jc w:val="both"/>
        <w:rPr>
          <w:rFonts w:eastAsia="Calibri"/>
          <w:b/>
          <w:noProof/>
          <w:kern w:val="2"/>
          <w:lang w:val="ro-RO"/>
        </w:rPr>
      </w:pPr>
    </w:p>
    <w:p w:rsidR="00305841" w:rsidRPr="00B8249B" w:rsidRDefault="00305841" w:rsidP="00305841">
      <w:pPr>
        <w:tabs>
          <w:tab w:val="center" w:pos="4536"/>
          <w:tab w:val="left" w:pos="5355"/>
          <w:tab w:val="right" w:pos="9072"/>
        </w:tabs>
        <w:jc w:val="both"/>
        <w:rPr>
          <w:rFonts w:eastAsia="Calibri"/>
          <w:bCs/>
          <w:noProof/>
          <w:kern w:val="2"/>
          <w:lang w:val="ro-RO"/>
        </w:rPr>
      </w:pPr>
      <w:bookmarkStart w:id="3" w:name="_Hlk163472498"/>
      <w:r w:rsidRPr="00B8249B">
        <w:rPr>
          <w:rFonts w:eastAsia="Calibri"/>
          <w:bCs/>
          <w:noProof/>
          <w:kern w:val="2"/>
          <w:lang w:val="ro-RO"/>
        </w:rPr>
        <w:t>Subsemnat (ul/a) …………………………………………………. domiciliat/ă în ………………......................................,</w:t>
      </w:r>
    </w:p>
    <w:p w:rsidR="00305841" w:rsidRPr="00B8249B" w:rsidRDefault="00305841" w:rsidP="00305841">
      <w:pPr>
        <w:tabs>
          <w:tab w:val="center" w:pos="4536"/>
          <w:tab w:val="left" w:pos="5355"/>
          <w:tab w:val="right" w:pos="9072"/>
        </w:tabs>
        <w:jc w:val="both"/>
        <w:rPr>
          <w:rFonts w:eastAsia="Calibri"/>
          <w:bCs/>
          <w:noProof/>
          <w:kern w:val="2"/>
          <w:lang w:val="ro-RO"/>
        </w:rPr>
      </w:pPr>
      <w:r w:rsidRPr="00B8249B">
        <w:rPr>
          <w:rFonts w:eastAsia="Calibri"/>
          <w:bCs/>
          <w:noProof/>
          <w:kern w:val="2"/>
          <w:lang w:val="ro-RO"/>
        </w:rPr>
        <w:t xml:space="preserve">str. ……………………………………………………., nr. ………, bloc …….., scara ……, etaj ….., ap. ……….., județ/sector ………………………., cod poştal …………………, telefon …………….., e-mail: .................................................. </w:t>
      </w:r>
    </w:p>
    <w:p w:rsidR="00305841" w:rsidRPr="00B8249B" w:rsidRDefault="00305841" w:rsidP="00305841">
      <w:pPr>
        <w:tabs>
          <w:tab w:val="center" w:pos="4536"/>
          <w:tab w:val="left" w:pos="5355"/>
          <w:tab w:val="right" w:pos="9072"/>
        </w:tabs>
        <w:jc w:val="both"/>
        <w:rPr>
          <w:rFonts w:eastAsia="Calibri"/>
          <w:b/>
          <w:noProof/>
          <w:kern w:val="2"/>
          <w:lang w:val="ro-RO"/>
        </w:rPr>
      </w:pPr>
      <w:r w:rsidRPr="00B8249B">
        <w:rPr>
          <w:rFonts w:eastAsia="Calibri"/>
          <w:bCs/>
          <w:noProof/>
          <w:kern w:val="2"/>
          <w:lang w:val="ro-RO"/>
        </w:rPr>
        <w:t>act identitate ………  seria ………  nr. ……............................,</w:t>
      </w:r>
      <w:r w:rsidRPr="00B8249B">
        <w:rPr>
          <w:rFonts w:eastAsia="Calibri"/>
          <w:b/>
          <w:noProof/>
          <w:kern w:val="2"/>
          <w:lang w:val="ro-RO"/>
        </w:rPr>
        <w:t xml:space="preserve"> </w:t>
      </w:r>
    </w:p>
    <w:bookmarkEnd w:id="3"/>
    <w:p w:rsidR="00305841" w:rsidRPr="00B8249B" w:rsidRDefault="00305841" w:rsidP="00305841">
      <w:pPr>
        <w:tabs>
          <w:tab w:val="center" w:pos="4536"/>
          <w:tab w:val="left" w:pos="5355"/>
          <w:tab w:val="right" w:pos="9072"/>
        </w:tabs>
        <w:spacing w:before="240"/>
        <w:jc w:val="both"/>
        <w:rPr>
          <w:rFonts w:eastAsia="Calibri"/>
          <w:noProof/>
          <w:kern w:val="2"/>
          <w:lang w:val="ro-RO"/>
        </w:rPr>
      </w:pPr>
      <w:r w:rsidRPr="00B8249B">
        <w:rPr>
          <w:rFonts w:eastAsia="Calibri"/>
          <w:noProof/>
          <w:kern w:val="2"/>
          <w:lang w:val="ro-RO"/>
        </w:rPr>
        <w:t>angajat în prezent în cadrul …………….………………………………………………………………...................................</w:t>
      </w:r>
    </w:p>
    <w:p w:rsidR="00305841" w:rsidRPr="00B8249B" w:rsidRDefault="00305841" w:rsidP="00305841">
      <w:pPr>
        <w:tabs>
          <w:tab w:val="center" w:pos="4536"/>
          <w:tab w:val="left" w:pos="5355"/>
          <w:tab w:val="right" w:pos="9072"/>
        </w:tabs>
        <w:jc w:val="both"/>
        <w:rPr>
          <w:rFonts w:eastAsia="Calibri"/>
          <w:noProof/>
          <w:kern w:val="2"/>
          <w:lang w:val="ro-RO"/>
        </w:rPr>
      </w:pPr>
      <w:r w:rsidRPr="00B8249B">
        <w:rPr>
          <w:rFonts w:eastAsia="Calibri"/>
          <w:noProof/>
          <w:kern w:val="2"/>
          <w:lang w:val="ro-RO"/>
        </w:rPr>
        <w:t>pe funcția publică/contractuală ………………………………………………………………………………………………...</w:t>
      </w:r>
    </w:p>
    <w:p w:rsidR="00305841" w:rsidRPr="00B8249B" w:rsidRDefault="00305841" w:rsidP="00305841">
      <w:pPr>
        <w:tabs>
          <w:tab w:val="center" w:pos="4536"/>
          <w:tab w:val="left" w:pos="5355"/>
          <w:tab w:val="right" w:pos="9072"/>
        </w:tabs>
        <w:spacing w:before="240"/>
        <w:jc w:val="both"/>
        <w:rPr>
          <w:rFonts w:eastAsia="Calibri"/>
          <w:noProof/>
          <w:kern w:val="2"/>
          <w:lang w:val="ro-RO"/>
        </w:rPr>
      </w:pPr>
      <w:r w:rsidRPr="00B8249B">
        <w:rPr>
          <w:rFonts w:eastAsia="Calibri"/>
          <w:noProof/>
          <w:kern w:val="2"/>
          <w:lang w:val="ro-RO"/>
        </w:rPr>
        <w:t xml:space="preserve">formulez prezenta cerere, în vederea realizării transferului, </w:t>
      </w:r>
      <w:r w:rsidRPr="00B8249B">
        <w:rPr>
          <w:rFonts w:eastAsia="Calibri"/>
          <w:b/>
          <w:bCs/>
          <w:noProof/>
          <w:kern w:val="2"/>
          <w:lang w:val="ro-RO"/>
        </w:rPr>
        <w:t>la cerere</w:t>
      </w:r>
      <w:r w:rsidRPr="00B8249B">
        <w:rPr>
          <w:rFonts w:eastAsia="Calibri"/>
          <w:noProof/>
          <w:kern w:val="2"/>
          <w:lang w:val="ro-RO"/>
        </w:rPr>
        <w:t xml:space="preserve">, pe funcția publică/contractuală de …………………………………………………………………….....(denumirea funcției) în Serviciul/Compartimentul ……………………………………………. (denumirea compartimentului funcțional), din cadrul </w:t>
      </w:r>
      <w:bookmarkStart w:id="4" w:name="_Hlk183715838"/>
      <w:r w:rsidRPr="00B8249B">
        <w:rPr>
          <w:rFonts w:eastAsia="Calibri"/>
          <w:noProof/>
          <w:kern w:val="2"/>
          <w:lang w:val="ro-RO"/>
        </w:rPr>
        <w:t>Direcției Generale de Asistență Socială și Protecția Copilului Cluj</w:t>
      </w:r>
      <w:bookmarkEnd w:id="4"/>
      <w:r w:rsidRPr="00B8249B">
        <w:rPr>
          <w:rFonts w:eastAsia="Calibri"/>
          <w:noProof/>
          <w:kern w:val="2"/>
          <w:lang w:val="ro-RO"/>
        </w:rPr>
        <w:t>, cu respectarea dispozițiilor art. 502 alin. (1) lit. c) şi art.  506 alin. (1) lit. b) şi alin.(9) din Ordonanța de urgență a Guvernului nr. 57/2019 privind Codul administrativ, cu modificările și completările ulterioare.</w:t>
      </w:r>
    </w:p>
    <w:p w:rsidR="00305841" w:rsidRPr="00B8249B" w:rsidRDefault="00305841" w:rsidP="00305841">
      <w:pPr>
        <w:tabs>
          <w:tab w:val="center" w:pos="4536"/>
          <w:tab w:val="left" w:pos="5355"/>
          <w:tab w:val="right" w:pos="9072"/>
        </w:tabs>
        <w:spacing w:before="240"/>
        <w:jc w:val="both"/>
        <w:rPr>
          <w:rFonts w:eastAsia="Calibri"/>
          <w:noProof/>
          <w:kern w:val="2"/>
          <w:lang w:val="ro-RO"/>
        </w:rPr>
      </w:pPr>
      <w:r w:rsidRPr="00B8249B">
        <w:rPr>
          <w:rFonts w:eastAsia="Calibri"/>
          <w:noProof/>
          <w:kern w:val="2"/>
          <w:lang w:val="ro-RO"/>
        </w:rPr>
        <w:t>Prin depunerea cererii sunt de acord ca datele mele cu caracter personal să fie prelucrate de către Direcția Generale de Asistență Socială și Protecția Copilului Cluj, în scopul derulării procedurii de transfer la cerere, pentru organizarea căreia a fost publicat anunțul din data de .................................... și pentru care am calitatea de candidat, cu respectarea prevederilor Regulamentul (UE) 2016/679 al Parlamentului European și al Consiliului din 27 aprilie 2016 (GDPR) privind protecția persoanelor fizice în ceea ce privește prelucrarea datelor cu caracter personal și privind libera circulație a acestor date.</w:t>
      </w:r>
    </w:p>
    <w:p w:rsidR="00305841" w:rsidRPr="00B8249B" w:rsidRDefault="00305841" w:rsidP="00305841">
      <w:pPr>
        <w:suppressAutoHyphens/>
        <w:autoSpaceDN w:val="0"/>
        <w:jc w:val="both"/>
        <w:textAlignment w:val="baseline"/>
        <w:rPr>
          <w:rFonts w:eastAsia="Calibri"/>
          <w:noProof/>
          <w:kern w:val="2"/>
          <w:lang w:val="ro-RO"/>
        </w:rPr>
      </w:pPr>
      <w:r w:rsidRPr="00B8249B">
        <w:rPr>
          <w:rFonts w:eastAsia="Calibri"/>
          <w:noProof/>
          <w:kern w:val="2"/>
          <w:lang w:val="ro-RO"/>
        </w:rPr>
        <w:t>Subsemnatul/a sunt de acord și declar că am luat cunoștință de prelucrarea datelor mele cu caracter personal obținute prin depunerea dosarului de transfer de către Direcția Generale de Asistență Socială și Protecția Copilului Cluj, prin Compartimentul Managementul  Resurse Umane, în calitate de operator de date (denumit în continuare ”</w:t>
      </w:r>
      <w:r w:rsidRPr="00B8249B">
        <w:rPr>
          <w:rFonts w:eastAsia="Calibri"/>
          <w:b/>
          <w:bCs/>
          <w:i/>
          <w:iCs/>
          <w:noProof/>
          <w:kern w:val="2"/>
          <w:lang w:val="ro-RO"/>
        </w:rPr>
        <w:t>Operatorul</w:t>
      </w:r>
      <w:r w:rsidRPr="00B8249B">
        <w:rPr>
          <w:rFonts w:eastAsia="Calibri"/>
          <w:noProof/>
          <w:kern w:val="2"/>
          <w:lang w:val="ro-RO"/>
        </w:rPr>
        <w:t xml:space="preserve">”). </w:t>
      </w:r>
    </w:p>
    <w:p w:rsidR="00305841" w:rsidRPr="00B8249B" w:rsidRDefault="00305841" w:rsidP="00305841">
      <w:pPr>
        <w:suppressAutoHyphens/>
        <w:autoSpaceDN w:val="0"/>
        <w:jc w:val="both"/>
        <w:textAlignment w:val="baseline"/>
        <w:rPr>
          <w:rFonts w:eastAsia="Calibri"/>
          <w:noProof/>
          <w:kern w:val="2"/>
          <w:lang w:val="ro-RO"/>
        </w:rPr>
      </w:pPr>
      <w:r w:rsidRPr="00B8249B">
        <w:rPr>
          <w:rFonts w:eastAsia="Calibri"/>
          <w:noProof/>
          <w:kern w:val="2"/>
          <w:lang w:val="ro-RO"/>
        </w:rPr>
        <w:t>Declar totodată că înțeleg că:</w:t>
      </w:r>
    </w:p>
    <w:p w:rsidR="00305841" w:rsidRPr="00B8249B" w:rsidRDefault="00305841" w:rsidP="00305841">
      <w:pPr>
        <w:numPr>
          <w:ilvl w:val="0"/>
          <w:numId w:val="2"/>
        </w:numPr>
        <w:suppressAutoHyphens/>
        <w:autoSpaceDN w:val="0"/>
        <w:spacing w:after="160" w:line="259" w:lineRule="auto"/>
        <w:jc w:val="both"/>
        <w:textAlignment w:val="baseline"/>
        <w:rPr>
          <w:rFonts w:eastAsia="Calibri"/>
          <w:noProof/>
          <w:lang w:val="ro-RO"/>
        </w:rPr>
      </w:pPr>
      <w:r w:rsidRPr="00B8249B">
        <w:rPr>
          <w:rFonts w:eastAsia="MS Mincho"/>
          <w:noProof/>
          <w:lang w:val="ro-RO"/>
        </w:rPr>
        <w:t>prin depunerea dosarului  sunt prelucrate următoarele date cu caracter personal: numele complet, adresa, adresa de email, nr. de telefon, serie și nr. act identitate, CNP, certificat căsătorie, diplome studii, cărți muncă, adeverințe vechime, adeverințe medicale, curiculum vitae, angajatorii anteriori, calificări profesionale, înregistrări audio interviu;</w:t>
      </w:r>
    </w:p>
    <w:p w:rsidR="00305841" w:rsidRPr="00B8249B" w:rsidRDefault="00305841" w:rsidP="00305841">
      <w:pPr>
        <w:numPr>
          <w:ilvl w:val="0"/>
          <w:numId w:val="2"/>
        </w:numPr>
        <w:suppressAutoHyphens/>
        <w:autoSpaceDN w:val="0"/>
        <w:spacing w:line="259" w:lineRule="auto"/>
        <w:jc w:val="both"/>
        <w:textAlignment w:val="baseline"/>
        <w:rPr>
          <w:rFonts w:eastAsia="Calibri"/>
          <w:noProof/>
          <w:lang w:val="ro-RO"/>
        </w:rPr>
      </w:pPr>
      <w:r w:rsidRPr="00B8249B">
        <w:rPr>
          <w:rFonts w:eastAsia="MS Mincho"/>
          <w:noProof/>
          <w:lang w:val="ro-RO"/>
        </w:rPr>
        <w:t>datele menționate la punctul 1 de mai sus sunt colectate și prelucrate în scopul: derulării procedurii de selecție;</w:t>
      </w:r>
    </w:p>
    <w:p w:rsidR="00305841" w:rsidRPr="00B8249B" w:rsidRDefault="00305841" w:rsidP="00305841">
      <w:pPr>
        <w:numPr>
          <w:ilvl w:val="0"/>
          <w:numId w:val="2"/>
        </w:numPr>
        <w:suppressAutoHyphens/>
        <w:autoSpaceDN w:val="0"/>
        <w:spacing w:line="259" w:lineRule="auto"/>
        <w:jc w:val="both"/>
        <w:textAlignment w:val="baseline"/>
        <w:rPr>
          <w:rFonts w:eastAsia="Calibri"/>
          <w:noProof/>
          <w:lang w:val="ro-RO"/>
        </w:rPr>
      </w:pPr>
      <w:r w:rsidRPr="00B8249B">
        <w:rPr>
          <w:rFonts w:eastAsia="MS Mincho"/>
          <w:noProof/>
          <w:lang w:val="ro-RO"/>
        </w:rPr>
        <w:t>accesul la datele menționate la punctul 1 este restricționat la persoanele autorizate;</w:t>
      </w:r>
    </w:p>
    <w:p w:rsidR="00305841" w:rsidRPr="00B8249B" w:rsidRDefault="00305841" w:rsidP="00305841">
      <w:pPr>
        <w:numPr>
          <w:ilvl w:val="0"/>
          <w:numId w:val="2"/>
        </w:numPr>
        <w:suppressAutoHyphens/>
        <w:autoSpaceDN w:val="0"/>
        <w:spacing w:line="259" w:lineRule="auto"/>
        <w:jc w:val="both"/>
        <w:textAlignment w:val="baseline"/>
        <w:rPr>
          <w:rFonts w:eastAsia="Calibri"/>
          <w:noProof/>
          <w:lang w:val="ro-RO"/>
        </w:rPr>
      </w:pPr>
      <w:r w:rsidRPr="00B8249B">
        <w:rPr>
          <w:rFonts w:eastAsia="MS Mincho"/>
          <w:noProof/>
          <w:lang w:val="ro-RO"/>
        </w:rPr>
        <w:t xml:space="preserve">în vederea </w:t>
      </w:r>
      <w:r w:rsidRPr="00B8249B">
        <w:rPr>
          <w:rFonts w:eastAsia="MS Mincho"/>
          <w:bCs/>
          <w:noProof/>
          <w:lang w:val="ro-RO"/>
        </w:rPr>
        <w:t>prelucrării</w:t>
      </w:r>
      <w:r w:rsidRPr="00B8249B">
        <w:rPr>
          <w:rFonts w:eastAsia="MS Mincho"/>
          <w:noProof/>
          <w:lang w:val="ro-RO"/>
        </w:rPr>
        <w:t xml:space="preserve"> datelor personale în scopurile specificate la punctul 2 de mai sus, datele vizate</w:t>
      </w:r>
      <w:r w:rsidRPr="00B8249B">
        <w:rPr>
          <w:rFonts w:eastAsia="MS Mincho"/>
          <w:bCs/>
          <w:noProof/>
          <w:lang w:val="ro-RO"/>
        </w:rPr>
        <w:t xml:space="preserve"> </w:t>
      </w:r>
      <w:r w:rsidRPr="00B8249B">
        <w:rPr>
          <w:rFonts w:eastAsia="MS Mincho"/>
          <w:noProof/>
          <w:lang w:val="ro-RO"/>
        </w:rPr>
        <w:t xml:space="preserve">vor fi păstrate </w:t>
      </w:r>
      <w:r w:rsidRPr="00B8249B">
        <w:rPr>
          <w:rFonts w:eastAsia="MS Mincho"/>
          <w:bCs/>
          <w:noProof/>
          <w:lang w:val="ro-RO"/>
        </w:rPr>
        <w:t>10 zile lucrătoare de la afișarea rezultatului final al selecției, pentru candidații declarați „respins”.</w:t>
      </w:r>
    </w:p>
    <w:p w:rsidR="00305841" w:rsidRPr="00B8249B" w:rsidRDefault="00305841" w:rsidP="00305841">
      <w:pPr>
        <w:numPr>
          <w:ilvl w:val="0"/>
          <w:numId w:val="2"/>
        </w:numPr>
        <w:suppressAutoHyphens/>
        <w:autoSpaceDN w:val="0"/>
        <w:spacing w:line="259" w:lineRule="auto"/>
        <w:jc w:val="both"/>
        <w:textAlignment w:val="baseline"/>
        <w:rPr>
          <w:rFonts w:eastAsia="Calibri"/>
          <w:noProof/>
          <w:lang w:val="ro-RO"/>
        </w:rPr>
      </w:pPr>
      <w:r w:rsidRPr="00B8249B">
        <w:rPr>
          <w:rFonts w:eastAsia="MS Mincho"/>
          <w:noProof/>
          <w:lang w:val="ro-RO"/>
        </w:rPr>
        <w:lastRenderedPageBreak/>
        <w:t xml:space="preserve">în conformitate cu prevederile și în condițiile prevăzute de Regulamentul (UE) 2016/679 și de legislația națională, pot exercita următoarele drepturi (prin comunicarea în acest sens a cererii mele la adresa de e-mail  </w:t>
      </w:r>
      <w:r w:rsidRPr="00B8249B">
        <w:rPr>
          <w:rFonts w:eastAsia="MS Mincho"/>
          <w:noProof/>
          <w:shd w:val="clear" w:color="auto" w:fill="FFFFFF"/>
          <w:lang w:val="ro-RO"/>
        </w:rPr>
        <w:t>gdpr</w:t>
      </w:r>
      <w:r w:rsidRPr="00B8249B">
        <w:rPr>
          <w:rFonts w:eastAsia="MS Mincho"/>
          <w:noProof/>
          <w:lang w:val="ro-RO"/>
        </w:rPr>
        <w:t>@dgaspc-cluj.ro, în atenția responsabilului cu protecția datelor): (a) dreptul de acces la datele mele cu caracter personal; (b) dreptul la rectificare/actualizare a datelor atunci când acestea sunt inexacte/ incomplete; (c) dreptul la ștergerea datelor și dreptul la restricționarea prelucrării datelor; (d) dreptul la opoziție la prelucrare; (e) dreptul de a depune o plângere la operator și / sau la autoritatea de supraveghere privind protecția datelor (Autoritatea Națională de Supraveghere a Prelucrării Datelor cu Caracter Personal); (f) dacă este cazul, dreptul de a îmi retrage consimțământul, în orice moment, pentru prelucrarea datelor personale la care am consimțit anterior, fără a fi astfel afectată legalitatea prelucrărilor efectuate în baza acordului inițial; (h) dreptul de a fi notificat în caz de încălcări privind securitatea datelor, de către Operator;</w:t>
      </w:r>
    </w:p>
    <w:p w:rsidR="00305841" w:rsidRPr="00B8249B" w:rsidRDefault="00305841" w:rsidP="00305841">
      <w:pPr>
        <w:numPr>
          <w:ilvl w:val="0"/>
          <w:numId w:val="2"/>
        </w:numPr>
        <w:suppressAutoHyphens/>
        <w:autoSpaceDN w:val="0"/>
        <w:spacing w:line="259" w:lineRule="auto"/>
        <w:jc w:val="both"/>
        <w:textAlignment w:val="baseline"/>
        <w:rPr>
          <w:rFonts w:eastAsia="Calibri"/>
          <w:noProof/>
          <w:lang w:val="ro-RO"/>
        </w:rPr>
      </w:pPr>
      <w:r w:rsidRPr="00B8249B">
        <w:rPr>
          <w:rFonts w:eastAsia="MS Mincho"/>
          <w:noProof/>
          <w:lang w:val="ro-RO"/>
        </w:rPr>
        <w:t>furnizarea datelor sus-menționate reprezintă o obligație legală; în cazul în care nu se furnizează datele sau documentele  solicitate, procedura de inscriere la selecție nu se poate realiza;</w:t>
      </w:r>
    </w:p>
    <w:p w:rsidR="00305841" w:rsidRPr="00B8249B" w:rsidRDefault="00305841" w:rsidP="00305841">
      <w:pPr>
        <w:numPr>
          <w:ilvl w:val="0"/>
          <w:numId w:val="2"/>
        </w:numPr>
        <w:suppressAutoHyphens/>
        <w:autoSpaceDN w:val="0"/>
        <w:spacing w:line="259" w:lineRule="auto"/>
        <w:jc w:val="both"/>
        <w:textAlignment w:val="baseline"/>
        <w:rPr>
          <w:rFonts w:eastAsia="Calibri"/>
          <w:noProof/>
          <w:lang w:val="ro-RO"/>
        </w:rPr>
      </w:pPr>
      <w:r w:rsidRPr="00B8249B">
        <w:rPr>
          <w:rFonts w:eastAsia="MS Mincho"/>
          <w:noProof/>
          <w:lang w:val="ro-RO"/>
        </w:rPr>
        <w:t>Operatorul va prelucra datele cu caracter personal în condițiile sus-menționate în baza prevederilor art. 6 alin. 1 litera (a) și (c)</w:t>
      </w:r>
      <w:r w:rsidR="00665186">
        <w:rPr>
          <w:rFonts w:eastAsia="MS Mincho"/>
          <w:noProof/>
          <w:lang w:val="ro-RO"/>
        </w:rPr>
        <w:t xml:space="preserve"> </w:t>
      </w:r>
      <w:r w:rsidRPr="00B8249B">
        <w:rPr>
          <w:rFonts w:eastAsia="MS Mincho"/>
          <w:noProof/>
          <w:lang w:val="ro-RO"/>
        </w:rPr>
        <w:t>din Regulamentul (UE) 2016/679.</w:t>
      </w:r>
    </w:p>
    <w:p w:rsidR="00305841" w:rsidRPr="00B8249B" w:rsidRDefault="00305841" w:rsidP="00305841">
      <w:pPr>
        <w:tabs>
          <w:tab w:val="center" w:pos="4536"/>
          <w:tab w:val="left" w:pos="5355"/>
          <w:tab w:val="right" w:pos="9072"/>
        </w:tabs>
        <w:spacing w:before="240"/>
        <w:jc w:val="both"/>
        <w:rPr>
          <w:rFonts w:eastAsia="Calibri"/>
          <w:noProof/>
          <w:kern w:val="2"/>
          <w:lang w:val="ro-RO"/>
        </w:rPr>
      </w:pPr>
      <w:r w:rsidRPr="00B8249B">
        <w:rPr>
          <w:rFonts w:eastAsia="Calibri"/>
          <w:noProof/>
          <w:kern w:val="2"/>
          <w:lang w:val="ro-RO"/>
        </w:rPr>
        <w:t>Anexez prezentei următoarele documente:</w:t>
      </w:r>
    </w:p>
    <w:p w:rsidR="00305841" w:rsidRPr="00B8249B" w:rsidRDefault="00305841" w:rsidP="00305841">
      <w:pPr>
        <w:numPr>
          <w:ilvl w:val="0"/>
          <w:numId w:val="1"/>
        </w:numPr>
        <w:tabs>
          <w:tab w:val="center" w:pos="4536"/>
          <w:tab w:val="left" w:pos="5355"/>
          <w:tab w:val="right" w:pos="9072"/>
        </w:tabs>
        <w:spacing w:after="200" w:line="259" w:lineRule="auto"/>
        <w:contextualSpacing/>
        <w:rPr>
          <w:rFonts w:eastAsia="MS Mincho"/>
          <w:noProof/>
          <w:lang w:val="ro-RO"/>
        </w:rPr>
      </w:pPr>
      <w:r w:rsidRPr="00B8249B">
        <w:rPr>
          <w:rFonts w:eastAsia="MS Mincho"/>
          <w:noProof/>
          <w:lang w:val="ro-RO"/>
        </w:rPr>
        <w:t>..</w:t>
      </w:r>
    </w:p>
    <w:p w:rsidR="00305841" w:rsidRPr="00B8249B" w:rsidRDefault="00305841" w:rsidP="00305841">
      <w:pPr>
        <w:numPr>
          <w:ilvl w:val="0"/>
          <w:numId w:val="1"/>
        </w:numPr>
        <w:tabs>
          <w:tab w:val="center" w:pos="4536"/>
          <w:tab w:val="left" w:pos="5355"/>
          <w:tab w:val="right" w:pos="9072"/>
        </w:tabs>
        <w:spacing w:after="200" w:line="259" w:lineRule="auto"/>
        <w:contextualSpacing/>
        <w:rPr>
          <w:rFonts w:eastAsia="MS Mincho"/>
          <w:noProof/>
          <w:lang w:val="ro-RO"/>
        </w:rPr>
      </w:pPr>
      <w:r w:rsidRPr="00B8249B">
        <w:rPr>
          <w:rFonts w:eastAsia="MS Mincho"/>
          <w:noProof/>
          <w:lang w:val="ro-RO"/>
        </w:rPr>
        <w:t>...</w:t>
      </w:r>
    </w:p>
    <w:p w:rsidR="00305841" w:rsidRPr="00B8249B" w:rsidRDefault="00305841" w:rsidP="00305841">
      <w:pPr>
        <w:numPr>
          <w:ilvl w:val="0"/>
          <w:numId w:val="1"/>
        </w:numPr>
        <w:tabs>
          <w:tab w:val="center" w:pos="4536"/>
          <w:tab w:val="left" w:pos="5355"/>
          <w:tab w:val="right" w:pos="9072"/>
        </w:tabs>
        <w:spacing w:after="200" w:line="259" w:lineRule="auto"/>
        <w:contextualSpacing/>
        <w:rPr>
          <w:rFonts w:eastAsia="MS Mincho"/>
          <w:noProof/>
          <w:lang w:val="ro-RO"/>
        </w:rPr>
      </w:pPr>
    </w:p>
    <w:p w:rsidR="00305841" w:rsidRPr="00B8249B" w:rsidRDefault="00305841" w:rsidP="00305841">
      <w:pPr>
        <w:tabs>
          <w:tab w:val="center" w:pos="4536"/>
          <w:tab w:val="left" w:pos="5355"/>
          <w:tab w:val="right" w:pos="9072"/>
        </w:tabs>
        <w:ind w:left="720"/>
        <w:rPr>
          <w:rFonts w:eastAsia="MS Mincho"/>
          <w:noProof/>
          <w:lang w:val="ro-RO"/>
        </w:rPr>
      </w:pPr>
    </w:p>
    <w:p w:rsidR="00305841" w:rsidRPr="00B8249B" w:rsidRDefault="00305841" w:rsidP="00305841">
      <w:pPr>
        <w:tabs>
          <w:tab w:val="center" w:pos="4536"/>
          <w:tab w:val="left" w:pos="5355"/>
          <w:tab w:val="right" w:pos="9072"/>
        </w:tabs>
        <w:spacing w:after="160"/>
        <w:rPr>
          <w:rFonts w:eastAsia="Calibri"/>
          <w:noProof/>
          <w:kern w:val="2"/>
          <w:lang w:val="ro-RO"/>
        </w:rPr>
      </w:pPr>
    </w:p>
    <w:p w:rsidR="00305841" w:rsidRPr="00B8249B" w:rsidRDefault="00305841" w:rsidP="00305841">
      <w:pPr>
        <w:tabs>
          <w:tab w:val="center" w:pos="4536"/>
          <w:tab w:val="left" w:pos="5355"/>
          <w:tab w:val="right" w:pos="9072"/>
        </w:tabs>
        <w:spacing w:after="160"/>
        <w:rPr>
          <w:rFonts w:eastAsia="Calibri"/>
          <w:noProof/>
          <w:kern w:val="2"/>
          <w:lang w:val="ro-RO"/>
        </w:rPr>
      </w:pPr>
      <w:bookmarkStart w:id="5" w:name="_Hlk163472548"/>
      <w:r w:rsidRPr="00B8249B">
        <w:rPr>
          <w:rFonts w:eastAsia="Calibri"/>
          <w:noProof/>
          <w:kern w:val="2"/>
          <w:lang w:val="ro-RO"/>
        </w:rPr>
        <w:t xml:space="preserve">  Data,                                                                                                                                                  Semnătura,</w:t>
      </w:r>
    </w:p>
    <w:p w:rsidR="00305841" w:rsidRPr="00B8249B" w:rsidRDefault="00305841" w:rsidP="00305841">
      <w:pPr>
        <w:tabs>
          <w:tab w:val="center" w:pos="4536"/>
          <w:tab w:val="left" w:pos="5355"/>
          <w:tab w:val="right" w:pos="9072"/>
        </w:tabs>
        <w:spacing w:after="160"/>
        <w:rPr>
          <w:rFonts w:eastAsia="Calibri"/>
          <w:noProof/>
          <w:kern w:val="2"/>
          <w:lang w:val="ro-RO"/>
        </w:rPr>
      </w:pPr>
      <w:r w:rsidRPr="00B8249B">
        <w:rPr>
          <w:rFonts w:eastAsia="Calibri"/>
          <w:noProof/>
          <w:kern w:val="2"/>
          <w:lang w:val="ro-RO"/>
        </w:rPr>
        <w:t>……………….</w:t>
      </w:r>
      <w:r w:rsidRPr="00B8249B">
        <w:rPr>
          <w:rFonts w:eastAsia="Calibri"/>
          <w:noProof/>
          <w:kern w:val="2"/>
          <w:lang w:val="ro-RO"/>
        </w:rPr>
        <w:tab/>
      </w:r>
      <w:r w:rsidRPr="00B8249B">
        <w:rPr>
          <w:rFonts w:eastAsia="Calibri"/>
          <w:noProof/>
          <w:kern w:val="2"/>
          <w:lang w:val="ro-RO"/>
        </w:rPr>
        <w:tab/>
        <w:t xml:space="preserve">                                                     ………………….</w:t>
      </w:r>
      <w:r w:rsidRPr="00B8249B">
        <w:rPr>
          <w:rFonts w:eastAsia="Calibri"/>
          <w:noProof/>
          <w:kern w:val="2"/>
          <w:lang w:val="ro-RO"/>
        </w:rPr>
        <w:tab/>
      </w:r>
      <w:r w:rsidRPr="00B8249B">
        <w:rPr>
          <w:rFonts w:eastAsia="Calibri"/>
          <w:noProof/>
          <w:kern w:val="2"/>
          <w:lang w:val="ro-RO"/>
        </w:rPr>
        <w:tab/>
      </w:r>
      <w:r w:rsidRPr="00B8249B">
        <w:rPr>
          <w:rFonts w:eastAsia="Calibri"/>
          <w:noProof/>
          <w:kern w:val="2"/>
          <w:lang w:val="ro-RO"/>
        </w:rPr>
        <w:tab/>
      </w:r>
      <w:bookmarkEnd w:id="5"/>
    </w:p>
    <w:sectPr w:rsidR="00305841" w:rsidRPr="00B824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F0453"/>
    <w:multiLevelType w:val="hybridMultilevel"/>
    <w:tmpl w:val="250EEE1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EE70829"/>
    <w:multiLevelType w:val="hybridMultilevel"/>
    <w:tmpl w:val="7466EDC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0C"/>
    <w:rsid w:val="000A5BEF"/>
    <w:rsid w:val="00132BA6"/>
    <w:rsid w:val="002B1BEE"/>
    <w:rsid w:val="00305841"/>
    <w:rsid w:val="00665186"/>
    <w:rsid w:val="00D66F0C"/>
    <w:rsid w:val="00DB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2BC68-544D-4E42-A8F6-7FAFECA6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84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05841"/>
    <w:pPr>
      <w:keepNext/>
      <w:jc w:val="center"/>
      <w:outlineLvl w:val="0"/>
    </w:pPr>
    <w:rPr>
      <w:rFonts w:ascii="Arial" w:hAnsi="Arial" w:cs="Arial"/>
      <w:b/>
      <w:color w:val="333333"/>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41"/>
    <w:rPr>
      <w:rFonts w:ascii="Arial" w:eastAsia="Times New Roman" w:hAnsi="Arial" w:cs="Arial"/>
      <w:b/>
      <w:color w:val="333333"/>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DGASPC</dc:creator>
  <cp:keywords/>
  <dc:description/>
  <cp:lastModifiedBy>RU</cp:lastModifiedBy>
  <cp:revision>2</cp:revision>
  <dcterms:created xsi:type="dcterms:W3CDTF">2025-06-18T09:59:00Z</dcterms:created>
  <dcterms:modified xsi:type="dcterms:W3CDTF">2025-06-18T09:59:00Z</dcterms:modified>
</cp:coreProperties>
</file>